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4D2" w:rsidRPr="001C54D2" w:rsidRDefault="001C54D2" w:rsidP="001C54D2">
      <w:pPr>
        <w:shd w:val="clear" w:color="auto" w:fill="FFFFFF"/>
        <w:spacing w:after="150"/>
        <w:jc w:val="right"/>
        <w:rPr>
          <w:rFonts w:eastAsia="Times New Roman"/>
          <w:color w:val="000000"/>
          <w:lang w:eastAsia="ru-RU"/>
        </w:rPr>
      </w:pPr>
      <w:r w:rsidRPr="001C54D2">
        <w:rPr>
          <w:rFonts w:eastAsia="Times New Roman"/>
          <w:color w:val="000000"/>
          <w:lang w:eastAsia="ru-RU"/>
        </w:rPr>
        <w:t>Приложение № 7</w:t>
      </w:r>
      <w:r w:rsidRPr="001C54D2">
        <w:rPr>
          <w:rFonts w:eastAsia="Times New Roman"/>
          <w:color w:val="000000"/>
          <w:lang w:eastAsia="ru-RU"/>
        </w:rPr>
        <w:br/>
        <w:t>к постановлению администрации Черномысинского сельсовета от 29.06.2020 № 15-па</w:t>
      </w:r>
    </w:p>
    <w:p w:rsidR="001C54D2" w:rsidRPr="001C54D2" w:rsidRDefault="001C54D2" w:rsidP="001C54D2">
      <w:pPr>
        <w:shd w:val="clear" w:color="auto" w:fill="FFFFFF"/>
        <w:spacing w:after="150"/>
        <w:jc w:val="center"/>
        <w:rPr>
          <w:rFonts w:eastAsia="Times New Roman"/>
          <w:color w:val="000000"/>
          <w:lang w:eastAsia="ru-RU"/>
        </w:rPr>
      </w:pPr>
      <w:r w:rsidRPr="001C54D2">
        <w:rPr>
          <w:rFonts w:eastAsia="Times New Roman"/>
          <w:color w:val="000000"/>
          <w:lang w:eastAsia="ru-RU"/>
        </w:rPr>
        <w:br/>
      </w:r>
      <w:r w:rsidRPr="001C54D2">
        <w:rPr>
          <w:rFonts w:eastAsia="Times New Roman"/>
          <w:b/>
          <w:bCs/>
          <w:color w:val="000000"/>
          <w:lang w:eastAsia="ru-RU"/>
        </w:rPr>
        <w:t>ПЛАН</w:t>
      </w:r>
      <w:r w:rsidRPr="001C54D2">
        <w:rPr>
          <w:rFonts w:eastAsia="Times New Roman"/>
          <w:color w:val="000000"/>
          <w:lang w:eastAsia="ru-RU"/>
        </w:rPr>
        <w:br/>
      </w:r>
      <w:r w:rsidRPr="001C54D2">
        <w:rPr>
          <w:rFonts w:eastAsia="Times New Roman"/>
          <w:b/>
          <w:bCs/>
          <w:color w:val="000000"/>
          <w:lang w:eastAsia="ru-RU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rFonts w:eastAsia="Times New Roman"/>
          <w:b/>
          <w:bCs/>
          <w:color w:val="000000"/>
          <w:lang w:eastAsia="ru-RU"/>
        </w:rPr>
        <w:t>Черномысинского сельсовета Убинского района Новосибирской области</w:t>
      </w: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7"/>
        <w:gridCol w:w="2982"/>
        <w:gridCol w:w="2016"/>
        <w:gridCol w:w="3395"/>
      </w:tblGrid>
      <w:tr w:rsidR="001C54D2" w:rsidRPr="001C54D2" w:rsidTr="001C54D2"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N п/п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Срок выполнения мероприятий</w:t>
            </w:r>
          </w:p>
        </w:tc>
        <w:tc>
          <w:tcPr>
            <w:tcW w:w="5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Ответственный исполнитель</w:t>
            </w:r>
          </w:p>
        </w:tc>
      </w:tr>
      <w:tr w:rsidR="001C54D2" w:rsidRPr="001C54D2" w:rsidTr="001C54D2"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1C54D2" w:rsidRPr="001C54D2" w:rsidTr="001C54D2"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Выявление места жительства инвалидов по категориям, предусмотренным Постановлением Правительства РФ от 09.07.2016 № 649, а именно:</w:t>
            </w:r>
          </w:p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со стойкими расстройствами функции слуха, сопряженными с необходимостью использования вспомогательных средств;</w:t>
            </w:r>
          </w:p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со стойкими расстройствами функции зрения, </w:t>
            </w: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сопряженными с необходимостью использования собаки – проводника, иных вспомогательных средств;</w:t>
            </w:r>
          </w:p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с задержками в развитии и другими нарушениями функций организма человека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до 31 декабря текущего года</w:t>
            </w:r>
          </w:p>
        </w:tc>
        <w:tc>
          <w:tcPr>
            <w:tcW w:w="5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Муниципальная комиссия по обследованию жилых помещений инвалидов, входящих в состав муниципального жилищного фонда и частного жилищного фонда, а также общего имущества в многоквартирном доме, в котором расположены указанные жилые помещения, в целях их приспособления с учетом потребностей инвалидов и обеспечения условий их доступности для инвалидов на территории муниципального образования </w:t>
            </w:r>
            <w:r>
              <w:rPr>
                <w:rFonts w:eastAsia="Times New Roman"/>
                <w:color w:val="000000"/>
                <w:lang w:eastAsia="ru-RU"/>
              </w:rPr>
              <w:t>Черномысинского сельсовета</w:t>
            </w:r>
          </w:p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C54D2" w:rsidRPr="001C54D2" w:rsidTr="001C54D2"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Запрос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постоянно, а в случае поступления обращения гражданина - в течение 30 дней с даты поступления обращения гражданина</w:t>
            </w:r>
          </w:p>
        </w:tc>
        <w:tc>
          <w:tcPr>
            <w:tcW w:w="5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Муниципальная комиссия по обследованию жилых помещений инвалидов, входящих в состав муниципального жилищного фонда и частного жилищного фонда, а также общего имущества в многоквартирном доме, в котором расположены указанные жилые помещения, в целях их приспособления с учетом потребностей инвалидов и обеспечения условий их доступности для инвалидов на территории муниципального образования </w:t>
            </w:r>
            <w:r>
              <w:rPr>
                <w:rFonts w:eastAsia="Times New Roman"/>
                <w:color w:val="000000"/>
                <w:lang w:eastAsia="ru-RU"/>
              </w:rPr>
              <w:t>Черномысинского сельсовета</w:t>
            </w:r>
          </w:p>
        </w:tc>
      </w:tr>
      <w:tr w:rsidR="001C54D2" w:rsidRPr="001C54D2" w:rsidTr="001C54D2"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Обследование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с </w:t>
            </w: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составлением акта обследования жилого помещения (далее - комиссия)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постоянно, а в случае поступления обращения гражданина - в течение 30 дней с даты поступления обращения гражданина</w:t>
            </w:r>
          </w:p>
        </w:tc>
        <w:tc>
          <w:tcPr>
            <w:tcW w:w="5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Муниципальная комиссия по обследованию жилых помещений инвалидов, входящих в состав муниципального жилищного фонда и частного жилищного фонда, а также общего имущества в многоквартирном доме, в котором расположены </w:t>
            </w: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 xml:space="preserve">указанные жилые помещения, в целях их приспособления с учетом потребностей инвалидов и обеспечения условий их доступности для инвалидов на территории муниципального образования </w:t>
            </w:r>
            <w:r>
              <w:rPr>
                <w:rFonts w:eastAsia="Times New Roman"/>
                <w:color w:val="000000"/>
                <w:lang w:eastAsia="ru-RU"/>
              </w:rPr>
              <w:t>Черномысинского сельсовета</w:t>
            </w:r>
          </w:p>
        </w:tc>
      </w:tr>
      <w:tr w:rsidR="001C54D2" w:rsidRPr="001C54D2" w:rsidTr="001C54D2"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Заседание муниципальной комиссии и подведение итогов обследования:</w:t>
            </w:r>
          </w:p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экономическая оценка потребности в финансировании по капитальному ремонту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подготовка соответствующих заключений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июнь месяц текущего года, а в случае поступления обращения гражданина - в течение 30 дней с даты поступления обращения гражданина</w:t>
            </w:r>
          </w:p>
        </w:tc>
        <w:tc>
          <w:tcPr>
            <w:tcW w:w="5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Муниципальная комиссия по обследованию жилых помещений инвалидов, входящих в состав муниципального жилищного фонда и частного жилищного фонда, а также общего имущества в многоквартирном доме, в котором расположены указанные жилые помещения, в целях их приспособления с учетом потребностей инвалидов и обеспечения условий их доступности для инвалидов на территории муниципального образования </w:t>
            </w:r>
            <w:r>
              <w:rPr>
                <w:rFonts w:eastAsia="Times New Roman"/>
                <w:color w:val="000000"/>
                <w:lang w:eastAsia="ru-RU"/>
              </w:rPr>
              <w:t>Черномысинского сельсовета</w:t>
            </w:r>
          </w:p>
        </w:tc>
      </w:tr>
      <w:tr w:rsidR="001C54D2" w:rsidRPr="001C54D2" w:rsidTr="001C54D2"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Составление плана-графика обследования жилых помещений инвалидов и общего имущества в многоквартирных домах, в которых проживают инвалиды, в целях их приспособления с </w:t>
            </w: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учетом потребностей инвалидов и обеспечения условий их доступности для инвалидов, по форме согласно приложению к плану мероприятий по приспособлению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>ежегодно</w:t>
            </w:r>
          </w:p>
        </w:tc>
        <w:tc>
          <w:tcPr>
            <w:tcW w:w="5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54D2" w:rsidRPr="001C54D2" w:rsidRDefault="001C54D2" w:rsidP="001C54D2">
            <w:pPr>
              <w:spacing w:after="15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54D2">
              <w:rPr>
                <w:rFonts w:eastAsia="Times New Roman"/>
                <w:color w:val="000000"/>
                <w:lang w:eastAsia="ru-RU"/>
              </w:rPr>
              <w:t xml:space="preserve">Муниципальная комиссия по обследованию жилых помещений инвалидов, входящих в состав муниципального жилищного фонда и частного жилищного фонда, а также общего имущества в многоквартирном доме, в </w:t>
            </w:r>
            <w:r w:rsidRPr="001C54D2">
              <w:rPr>
                <w:rFonts w:eastAsia="Times New Roman"/>
                <w:color w:val="000000"/>
                <w:lang w:eastAsia="ru-RU"/>
              </w:rPr>
              <w:lastRenderedPageBreak/>
              <w:t xml:space="preserve">котором расположены указанные жилые помещения, в целях их приспособления с учетом потребностей инвалидов и обеспечения условий их доступности для инвалидов на территории муниципального образования </w:t>
            </w:r>
            <w:r>
              <w:rPr>
                <w:rFonts w:eastAsia="Times New Roman"/>
                <w:color w:val="000000"/>
                <w:lang w:eastAsia="ru-RU"/>
              </w:rPr>
              <w:t>Черномысинского</w:t>
            </w:r>
            <w:r w:rsidRPr="001C54D2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сельсовета</w:t>
            </w:r>
          </w:p>
        </w:tc>
      </w:tr>
    </w:tbl>
    <w:p w:rsidR="00652087" w:rsidRPr="001C54D2" w:rsidRDefault="00652087"/>
    <w:sectPr w:rsidR="00652087" w:rsidRPr="001C54D2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54D2"/>
    <w:rsid w:val="0015601F"/>
    <w:rsid w:val="001C54D2"/>
    <w:rsid w:val="002760B2"/>
    <w:rsid w:val="003123DE"/>
    <w:rsid w:val="00652087"/>
    <w:rsid w:val="00664A3A"/>
    <w:rsid w:val="007305CD"/>
    <w:rsid w:val="00A956DE"/>
    <w:rsid w:val="00DD23AA"/>
    <w:rsid w:val="00DF2AFD"/>
    <w:rsid w:val="00EC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54D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54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731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cp:lastPrinted>2020-07-03T05:10:00Z</cp:lastPrinted>
  <dcterms:created xsi:type="dcterms:W3CDTF">2020-07-03T05:06:00Z</dcterms:created>
  <dcterms:modified xsi:type="dcterms:W3CDTF">2020-07-03T05:10:00Z</dcterms:modified>
</cp:coreProperties>
</file>